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672" w:rsidRPr="00864A12" w:rsidRDefault="003A2672" w:rsidP="002E30D5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bookmarkStart w:id="0" w:name="_GoBack"/>
      <w:r w:rsidRPr="00864A12">
        <w:rPr>
          <w:rFonts w:ascii="Times New Roman" w:hAnsi="Times New Roman" w:cs="Times New Roman"/>
          <w:color w:val="000000"/>
        </w:rPr>
        <w:t>АРХИВНОЕ УПРАВЛЕНИЕ ПРАВИТЕЛЬСТВА ЧЕЧЕНСКОЙ РЕСПУБЛИКИ</w:t>
      </w:r>
    </w:p>
    <w:p w:rsidR="003A2672" w:rsidRPr="00864A12" w:rsidRDefault="003A2672" w:rsidP="002E30D5">
      <w:pPr>
        <w:ind w:right="-108" w:firstLine="0"/>
        <w:jc w:val="center"/>
        <w:rPr>
          <w:rFonts w:ascii="Times New Roman" w:hAnsi="Times New Roman" w:cs="Times New Roman"/>
          <w:color w:val="000000"/>
        </w:rPr>
      </w:pPr>
      <w:r w:rsidRPr="00864A12">
        <w:rPr>
          <w:rFonts w:ascii="Times New Roman" w:hAnsi="Times New Roman" w:cs="Times New Roman"/>
          <w:color w:val="000000"/>
        </w:rPr>
        <w:t>(Архивное управление Правительства ЧР)</w:t>
      </w:r>
    </w:p>
    <w:p w:rsidR="003A2672" w:rsidRPr="00864A12" w:rsidRDefault="003A2672" w:rsidP="002E30D5">
      <w:pPr>
        <w:pStyle w:val="ConsPlusNonformat"/>
        <w:ind w:right="-1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A2672" w:rsidRPr="00864A12" w:rsidRDefault="003A2672" w:rsidP="002E30D5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864A12">
        <w:rPr>
          <w:rFonts w:ascii="Times New Roman" w:hAnsi="Times New Roman" w:cs="Times New Roman"/>
          <w:bCs/>
        </w:rPr>
        <w:t>НОХЧИЙН РЕСПУБЛИКИН ПРАВИТЕЛЬСТВОН АРХИВИЙН УРХАЛЛА</w:t>
      </w:r>
    </w:p>
    <w:p w:rsidR="003A2672" w:rsidRPr="00864A12" w:rsidRDefault="003A2672" w:rsidP="002E30D5">
      <w:pPr>
        <w:ind w:right="-108" w:firstLine="0"/>
        <w:jc w:val="center"/>
        <w:rPr>
          <w:rFonts w:ascii="Times New Roman" w:hAnsi="Times New Roman" w:cs="Times New Roman"/>
          <w:bCs/>
        </w:rPr>
      </w:pPr>
      <w:r w:rsidRPr="00864A12">
        <w:rPr>
          <w:rFonts w:ascii="Times New Roman" w:hAnsi="Times New Roman" w:cs="Times New Roman"/>
          <w:bCs/>
        </w:rPr>
        <w:t xml:space="preserve"> (НР Правительствон архивийн урхалла)</w:t>
      </w:r>
    </w:p>
    <w:p w:rsidR="003A2672" w:rsidRPr="00864A12" w:rsidRDefault="003A2672" w:rsidP="002E30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2672" w:rsidRPr="00864A12" w:rsidRDefault="003A2672" w:rsidP="002E30D5">
      <w:pPr>
        <w:pStyle w:val="a4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64A12">
        <w:rPr>
          <w:rStyle w:val="a3"/>
          <w:rFonts w:ascii="Times New Roman" w:hAnsi="Times New Roman" w:cs="Times New Roman"/>
          <w:b w:val="0"/>
          <w:sz w:val="28"/>
          <w:szCs w:val="28"/>
        </w:rPr>
        <w:t>ПРОТОКОЛ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5811"/>
        <w:gridCol w:w="1100"/>
      </w:tblGrid>
      <w:tr w:rsidR="003A2672" w:rsidRPr="00864A12" w:rsidTr="00F9764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72" w:rsidRPr="00864A12" w:rsidRDefault="00334CE4" w:rsidP="002E30D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864A12">
              <w:rPr>
                <w:rFonts w:ascii="Times New Roman" w:hAnsi="Times New Roman" w:cs="Times New Roman"/>
                <w:i/>
                <w:sz w:val="28"/>
                <w:szCs w:val="28"/>
              </w:rPr>
              <w:t>29</w:t>
            </w:r>
            <w:r w:rsidR="003A2672" w:rsidRPr="00864A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165A0" w:rsidRPr="00864A12">
              <w:rPr>
                <w:rFonts w:ascii="Times New Roman" w:hAnsi="Times New Roman" w:cs="Times New Roman"/>
                <w:i/>
                <w:sz w:val="28"/>
                <w:szCs w:val="28"/>
              </w:rPr>
              <w:t>дека</w:t>
            </w:r>
            <w:r w:rsidR="007A72CA" w:rsidRPr="00864A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бря </w:t>
            </w:r>
            <w:r w:rsidR="003A2672" w:rsidRPr="00864A12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  <w:r w:rsidRPr="00864A12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  <w:r w:rsidR="003A2672" w:rsidRPr="00864A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3A2672" w:rsidRPr="00864A12" w:rsidRDefault="003A2672" w:rsidP="002E30D5">
            <w:pPr>
              <w:pStyle w:val="a4"/>
              <w:jc w:val="right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64A12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2672" w:rsidRPr="00864A12" w:rsidRDefault="00334CE4" w:rsidP="002E30D5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</w:pPr>
            <w:r w:rsidRPr="00864A12">
              <w:rPr>
                <w:rStyle w:val="a3"/>
                <w:rFonts w:ascii="Times New Roman" w:hAnsi="Times New Roman" w:cs="Times New Roman"/>
                <w:b w:val="0"/>
                <w:i/>
                <w:sz w:val="28"/>
                <w:szCs w:val="28"/>
              </w:rPr>
              <w:t>4</w:t>
            </w:r>
          </w:p>
        </w:tc>
      </w:tr>
    </w:tbl>
    <w:p w:rsidR="003A2672" w:rsidRPr="00864A12" w:rsidRDefault="003A2672" w:rsidP="002E30D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>г. Грозный</w:t>
      </w:r>
    </w:p>
    <w:p w:rsidR="003A2672" w:rsidRPr="00864A12" w:rsidRDefault="003A2672" w:rsidP="002E30D5">
      <w:pPr>
        <w:ind w:firstLine="0"/>
        <w:rPr>
          <w:rFonts w:ascii="Times New Roman" w:hAnsi="Times New Roman" w:cs="Times New Roman"/>
        </w:rPr>
      </w:pPr>
    </w:p>
    <w:p w:rsidR="008F7CFA" w:rsidRPr="00864A12" w:rsidRDefault="009548B5" w:rsidP="002E30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eastAsia="Times New Roman" w:hAnsi="Times New Roman" w:cs="Times New Roman"/>
          <w:sz w:val="28"/>
          <w:szCs w:val="28"/>
        </w:rPr>
        <w:t xml:space="preserve">заседания общественного совета </w:t>
      </w:r>
    </w:p>
    <w:p w:rsidR="008F7CFA" w:rsidRPr="00864A12" w:rsidRDefault="009548B5" w:rsidP="002E30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eastAsia="Times New Roman" w:hAnsi="Times New Roman" w:cs="Times New Roman"/>
          <w:sz w:val="28"/>
          <w:szCs w:val="28"/>
        </w:rPr>
        <w:t xml:space="preserve">при Архивном управлении </w:t>
      </w:r>
    </w:p>
    <w:p w:rsidR="009548B5" w:rsidRPr="00864A12" w:rsidRDefault="009548B5" w:rsidP="002E30D5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864A12">
        <w:rPr>
          <w:rFonts w:ascii="Times New Roman" w:eastAsia="Times New Roman" w:hAnsi="Times New Roman" w:cs="Times New Roman"/>
          <w:sz w:val="28"/>
          <w:szCs w:val="28"/>
        </w:rPr>
        <w:t>Правительства Чеченской Республики</w:t>
      </w:r>
    </w:p>
    <w:p w:rsidR="003A2672" w:rsidRPr="00864A12" w:rsidRDefault="003A2672" w:rsidP="002E30D5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31"/>
        <w:gridCol w:w="5964"/>
      </w:tblGrid>
      <w:tr w:rsidR="009548B5" w:rsidRPr="00864A12" w:rsidTr="009F0FA2">
        <w:trPr>
          <w:tblCellSpacing w:w="15" w:type="dxa"/>
        </w:trPr>
        <w:tc>
          <w:tcPr>
            <w:tcW w:w="3686" w:type="dxa"/>
            <w:shd w:val="clear" w:color="auto" w:fill="FFFFFF"/>
          </w:tcPr>
          <w:p w:rsidR="009548B5" w:rsidRPr="00864A12" w:rsidRDefault="009548B5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9548B5" w:rsidRPr="00864A12" w:rsidRDefault="009548B5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F934EA"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редседателя</w:t>
            </w:r>
          </w:p>
          <w:p w:rsidR="009548B5" w:rsidRPr="00864A12" w:rsidRDefault="009548B5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Присутствовали:</w:t>
            </w:r>
          </w:p>
          <w:p w:rsidR="009548B5" w:rsidRPr="00864A12" w:rsidRDefault="009548B5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от общественного совета при Архивном управлении Правительства ЧР</w:t>
            </w:r>
          </w:p>
          <w:p w:rsidR="009548B5" w:rsidRPr="00864A12" w:rsidRDefault="009548B5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864A12" w:rsidRDefault="009548B5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864A12" w:rsidRDefault="009548B5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от Архивного управления Правительства ЧР</w:t>
            </w:r>
          </w:p>
        </w:tc>
        <w:tc>
          <w:tcPr>
            <w:tcW w:w="5919" w:type="dxa"/>
            <w:shd w:val="clear" w:color="auto" w:fill="FFFFFF"/>
          </w:tcPr>
          <w:p w:rsidR="009548B5" w:rsidRPr="00864A12" w:rsidRDefault="009548B5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Бугаев</w:t>
            </w:r>
            <w:r w:rsidRPr="00864A12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548B5" w:rsidRPr="00864A12" w:rsidRDefault="009548B5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Якубов</w:t>
            </w:r>
            <w:r w:rsidRPr="00864A1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Музаева </w:t>
            </w:r>
            <w:r w:rsidR="00714B3D"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.Н-М.</w:t>
            </w:r>
          </w:p>
          <w:p w:rsidR="009548B5" w:rsidRPr="00864A12" w:rsidRDefault="009548B5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864A12" w:rsidRDefault="009548B5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864A12" w:rsidRDefault="009548B5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48B5" w:rsidRPr="00864A12" w:rsidRDefault="009548B5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Багаев</w:t>
            </w:r>
            <w:r w:rsidRPr="00864A12">
              <w:rPr>
                <w:rFonts w:ascii="Times New Roman" w:hAnsi="Times New Roman" w:cs="Times New Roman"/>
                <w:sz w:val="28"/>
                <w:szCs w:val="28"/>
              </w:rPr>
              <w:t xml:space="preserve"> М.Х.</w:t>
            </w: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548B5" w:rsidRPr="00864A12" w:rsidRDefault="009548B5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Мусаева</w:t>
            </w:r>
            <w:r w:rsidRPr="00864A1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9548B5" w:rsidRPr="00864A12" w:rsidRDefault="009548B5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Сугаипова</w:t>
            </w:r>
            <w:r w:rsidRPr="00864A12">
              <w:rPr>
                <w:rFonts w:ascii="Times New Roman" w:hAnsi="Times New Roman" w:cs="Times New Roman"/>
                <w:sz w:val="28"/>
                <w:szCs w:val="28"/>
              </w:rPr>
              <w:t xml:space="preserve"> С.С.;</w:t>
            </w:r>
          </w:p>
          <w:p w:rsidR="00334CE4" w:rsidRPr="00864A12" w:rsidRDefault="00334CE4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Инуркаева Л.Д.;</w:t>
            </w:r>
          </w:p>
          <w:p w:rsidR="00334CE4" w:rsidRPr="00864A12" w:rsidRDefault="00334CE4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Ахмадова М.Х.;</w:t>
            </w:r>
          </w:p>
          <w:p w:rsidR="00334CE4" w:rsidRPr="00864A12" w:rsidRDefault="00334CE4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Музаева Б.Н-М.;</w:t>
            </w:r>
          </w:p>
          <w:p w:rsidR="00334CE4" w:rsidRPr="00864A12" w:rsidRDefault="00334CE4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Осмаева Э.Х.;</w:t>
            </w:r>
          </w:p>
          <w:p w:rsidR="007A72CA" w:rsidRPr="00864A12" w:rsidRDefault="00334CE4" w:rsidP="002E30D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Тазабаева Л.С-М.</w:t>
            </w:r>
          </w:p>
        </w:tc>
      </w:tr>
    </w:tbl>
    <w:p w:rsidR="003A2672" w:rsidRPr="00864A12" w:rsidRDefault="003A2672" w:rsidP="002E30D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A2672" w:rsidRPr="00864A12" w:rsidRDefault="003A2672" w:rsidP="002E30D5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4A12">
        <w:rPr>
          <w:rStyle w:val="a3"/>
          <w:rFonts w:ascii="Times New Roman" w:hAnsi="Times New Roman" w:cs="Times New Roman"/>
          <w:b w:val="0"/>
          <w:sz w:val="28"/>
          <w:szCs w:val="28"/>
        </w:rPr>
        <w:t>ПОВЕСТКА ДНЯ:</w:t>
      </w:r>
    </w:p>
    <w:p w:rsidR="009548B5" w:rsidRPr="00864A12" w:rsidRDefault="009548B5" w:rsidP="002E3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AC8" w:rsidRPr="00864A12" w:rsidRDefault="00E10AC8" w:rsidP="002E30D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A12">
        <w:rPr>
          <w:rFonts w:ascii="Times New Roman" w:eastAsia="Times New Roman" w:hAnsi="Times New Roman" w:cs="Times New Roman"/>
          <w:sz w:val="28"/>
          <w:szCs w:val="28"/>
        </w:rPr>
        <w:t>Подведение итогов работы общественного совета при Архивном управлении Правительства Чеченской Республики за 20</w:t>
      </w:r>
      <w:r w:rsidR="00334CE4" w:rsidRPr="00864A1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64A12">
        <w:rPr>
          <w:rFonts w:ascii="Times New Roman" w:eastAsia="Times New Roman" w:hAnsi="Times New Roman" w:cs="Times New Roman"/>
          <w:sz w:val="28"/>
          <w:szCs w:val="28"/>
        </w:rPr>
        <w:t xml:space="preserve"> год и утверждение плана работы совета на 20</w:t>
      </w:r>
      <w:r w:rsidR="00063707" w:rsidRPr="00864A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4CE4" w:rsidRPr="00864A1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4A12">
        <w:rPr>
          <w:rFonts w:ascii="Times New Roman" w:eastAsia="Times New Roman" w:hAnsi="Times New Roman" w:cs="Times New Roman"/>
          <w:sz w:val="28"/>
          <w:szCs w:val="28"/>
        </w:rPr>
        <w:t xml:space="preserve"> год. </w:t>
      </w:r>
    </w:p>
    <w:p w:rsidR="00714B3D" w:rsidRPr="00864A12" w:rsidRDefault="00E10AC8" w:rsidP="002E30D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A12">
        <w:rPr>
          <w:rFonts w:ascii="Times New Roman" w:eastAsia="Times New Roman" w:hAnsi="Times New Roman" w:cs="Times New Roman"/>
          <w:sz w:val="28"/>
          <w:szCs w:val="28"/>
        </w:rPr>
        <w:t>Доклад начальника отдела организационно-методической работы Б.Н-М. Музаевой.</w:t>
      </w:r>
    </w:p>
    <w:p w:rsidR="003A2672" w:rsidRPr="00864A12" w:rsidRDefault="003A2672" w:rsidP="002E3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10AC8" w:rsidRPr="00864A12" w:rsidRDefault="003A2672" w:rsidP="002E3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E10AC8" w:rsidRPr="00864A12" w:rsidRDefault="000A4B1F" w:rsidP="002E30D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A12">
        <w:rPr>
          <w:rFonts w:ascii="Times New Roman" w:eastAsia="Times New Roman" w:hAnsi="Times New Roman" w:cs="Times New Roman"/>
          <w:sz w:val="28"/>
          <w:szCs w:val="28"/>
        </w:rPr>
        <w:tab/>
      </w:r>
      <w:r w:rsidR="00E10AC8" w:rsidRPr="00864A12">
        <w:rPr>
          <w:rFonts w:ascii="Times New Roman" w:eastAsia="Times New Roman" w:hAnsi="Times New Roman" w:cs="Times New Roman"/>
          <w:sz w:val="28"/>
          <w:szCs w:val="28"/>
        </w:rPr>
        <w:t xml:space="preserve">Б.Н-М. Музаеву, которая выступила с докладом по итогам работы  общественного совета при Архивном управлении Правительства ЧР за </w:t>
      </w:r>
      <w:r w:rsidR="00063707" w:rsidRPr="00864A1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34CE4" w:rsidRPr="00864A1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10AC8" w:rsidRPr="00864A1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63707" w:rsidRPr="00864A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0AC8" w:rsidRPr="00864A12" w:rsidRDefault="00E10AC8" w:rsidP="002E30D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A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63707" w:rsidRPr="00864A12">
        <w:rPr>
          <w:rFonts w:ascii="Times New Roman" w:eastAsia="Times New Roman" w:hAnsi="Times New Roman" w:cs="Times New Roman"/>
          <w:sz w:val="28"/>
          <w:szCs w:val="28"/>
        </w:rPr>
        <w:t xml:space="preserve">минувшем </w:t>
      </w:r>
      <w:r w:rsidRPr="00864A12">
        <w:rPr>
          <w:rFonts w:ascii="Times New Roman" w:eastAsia="Times New Roman" w:hAnsi="Times New Roman" w:cs="Times New Roman"/>
          <w:sz w:val="28"/>
          <w:szCs w:val="28"/>
        </w:rPr>
        <w:t xml:space="preserve">году общественным советом при Архивном управлении были проведены 4 плановых </w:t>
      </w:r>
      <w:r w:rsidR="00334CE4" w:rsidRPr="00864A12">
        <w:rPr>
          <w:rFonts w:ascii="Times New Roman" w:eastAsia="Times New Roman" w:hAnsi="Times New Roman" w:cs="Times New Roman"/>
          <w:sz w:val="28"/>
          <w:szCs w:val="28"/>
        </w:rPr>
        <w:t>заседания (1 раз в квартал)</w:t>
      </w:r>
      <w:r w:rsidRPr="00864A12">
        <w:rPr>
          <w:rFonts w:ascii="Times New Roman" w:eastAsia="Times New Roman" w:hAnsi="Times New Roman" w:cs="Times New Roman"/>
          <w:sz w:val="28"/>
          <w:szCs w:val="28"/>
        </w:rPr>
        <w:t>, на которых были рассмотрены следующие вопросы:</w:t>
      </w:r>
    </w:p>
    <w:p w:rsidR="00E10AC8" w:rsidRPr="00864A12" w:rsidRDefault="00E10AC8" w:rsidP="002E30D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A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4CE4" w:rsidRPr="00864A12">
        <w:rPr>
          <w:rFonts w:ascii="Times New Roman" w:eastAsia="Times New Roman" w:hAnsi="Times New Roman" w:cs="Times New Roman"/>
          <w:sz w:val="28"/>
          <w:szCs w:val="28"/>
        </w:rPr>
        <w:t xml:space="preserve">о планово-отчетных показателях работы архивных учреждений </w:t>
      </w:r>
      <w:r w:rsidR="00334CE4" w:rsidRPr="00864A12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на/за 2022/2021 гг.</w:t>
      </w:r>
      <w:r w:rsidRPr="00864A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0AC8" w:rsidRPr="00864A12" w:rsidRDefault="00E10AC8" w:rsidP="002E30D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A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4CE4" w:rsidRPr="00864A12">
        <w:rPr>
          <w:rFonts w:ascii="Times New Roman" w:eastAsia="Times New Roman" w:hAnsi="Times New Roman" w:cs="Times New Roman"/>
          <w:sz w:val="28"/>
          <w:szCs w:val="28"/>
        </w:rPr>
        <w:t>о паспортизации архивных учреждений республики по состоянию на 01.01.2022 г.</w:t>
      </w:r>
      <w:r w:rsidRPr="00864A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0AC8" w:rsidRPr="00864A12" w:rsidRDefault="00E10AC8" w:rsidP="002E30D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A1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4CE4" w:rsidRPr="00864A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34CE4" w:rsidRPr="00864A12">
        <w:rPr>
          <w:rFonts w:ascii="Times New Roman" w:hAnsi="Times New Roman" w:cs="Times New Roman"/>
          <w:sz w:val="28"/>
          <w:szCs w:val="28"/>
        </w:rPr>
        <w:t xml:space="preserve"> разработке плана мероприятий по оптимизации работы муниципальных и ведомственных архивов республики</w:t>
      </w:r>
      <w:r w:rsidRPr="00864A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0AC8" w:rsidRPr="00864A12" w:rsidRDefault="00E10AC8" w:rsidP="002E30D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A12">
        <w:rPr>
          <w:rFonts w:ascii="Times New Roman" w:eastAsia="Times New Roman" w:hAnsi="Times New Roman" w:cs="Times New Roman"/>
          <w:sz w:val="28"/>
          <w:szCs w:val="28"/>
        </w:rPr>
        <w:t> - подведение итогов работы общественного совета при Архивном управлении Правительства Чеченской Республики за 20</w:t>
      </w:r>
      <w:r w:rsidR="00334CE4" w:rsidRPr="00864A1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864A12">
        <w:rPr>
          <w:rFonts w:ascii="Times New Roman" w:eastAsia="Times New Roman" w:hAnsi="Times New Roman" w:cs="Times New Roman"/>
          <w:sz w:val="28"/>
          <w:szCs w:val="28"/>
        </w:rPr>
        <w:t xml:space="preserve"> год и утверждение плана работы совета на 20</w:t>
      </w:r>
      <w:r w:rsidR="00063707" w:rsidRPr="00864A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334CE4" w:rsidRPr="00864A1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64A1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2E30D5" w:rsidRPr="00864A12" w:rsidRDefault="00E10AC8" w:rsidP="002E30D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A12">
        <w:rPr>
          <w:rFonts w:ascii="Times New Roman" w:eastAsia="Times New Roman" w:hAnsi="Times New Roman" w:cs="Times New Roman"/>
          <w:sz w:val="28"/>
          <w:szCs w:val="28"/>
        </w:rPr>
        <w:t xml:space="preserve">В рамках первого направления </w:t>
      </w:r>
      <w:r w:rsidR="00D0104D" w:rsidRPr="00864A1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D0104D" w:rsidRPr="00864A1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0104D" w:rsidRPr="00864A12">
        <w:rPr>
          <w:rFonts w:ascii="Times New Roman" w:eastAsia="Times New Roman" w:hAnsi="Times New Roman" w:cs="Times New Roman"/>
          <w:sz w:val="28"/>
          <w:szCs w:val="28"/>
        </w:rPr>
        <w:t xml:space="preserve"> квартале 2022 года</w:t>
      </w:r>
      <w:r w:rsidR="002E30D5" w:rsidRPr="00864A12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проведено взаимодействие с отделом обеспечения сохранности документов Архивного управления, а также районными администрациями республики по вопросу предоставления сведений по планированию работы и отчетности о работе управления и муниципальных архивов, соответственно. По итогам данной работы подготовлены сведения по следующим показателей:</w:t>
      </w:r>
    </w:p>
    <w:p w:rsidR="002E30D5" w:rsidRPr="00864A12" w:rsidRDefault="002E30D5" w:rsidP="002E30D5">
      <w:pPr>
        <w:tabs>
          <w:tab w:val="num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>плановые показатели направлений деятельности архивных учреждений Чеченской Республики (Архивного управления Правительства ЧР и муниципальных архивов) на 2022 (по годовой статистической форме № 1, утвержденной приказом Росархива от 12.10.2006 № 59; в редакции приказов Росархива от 26.03.2013 № 22 и от 08.10.2015 № 58);</w:t>
      </w:r>
    </w:p>
    <w:p w:rsidR="002E30D5" w:rsidRPr="00864A12" w:rsidRDefault="002E30D5" w:rsidP="002E30D5">
      <w:pPr>
        <w:tabs>
          <w:tab w:val="num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>отчетные показатели результатов деятельности архивных учреждений Чеченской Республики (Архивного управления Правительства ЧР и муниципальных архивов) за 2021 год (по годовой статистической форме № 1, утвержденной приказом Росархива от 12.10.2006 № 59; в редакции приказов Росархива от 26.03.2013 № 22 и от 08.10.2015 № 58);</w:t>
      </w:r>
    </w:p>
    <w:p w:rsidR="002E30D5" w:rsidRPr="00864A12" w:rsidRDefault="002E30D5" w:rsidP="002E30D5">
      <w:pPr>
        <w:tabs>
          <w:tab w:val="num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>отчет «О численности, составе и движении работников архивных органов и учреждений Чеченской Республики» за 2021 г. (по годовой форме № 1-к, утвержденной приказом Росархива от 26.10.2001 № 82);</w:t>
      </w:r>
    </w:p>
    <w:p w:rsidR="002E30D5" w:rsidRPr="00864A12" w:rsidRDefault="002E30D5" w:rsidP="002E30D5">
      <w:pPr>
        <w:tabs>
          <w:tab w:val="num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>отчет «Сведения о сети органов управления архивным делом и архивных учреждений» Чеченской Республики на 01.01.2022 (по годовой статистической форме № 4, утвержденной приказом Росархива от 20.12.2011 № 112).</w:t>
      </w:r>
    </w:p>
    <w:p w:rsidR="002E30D5" w:rsidRPr="00864A12" w:rsidRDefault="002E30D5" w:rsidP="002E30D5">
      <w:pPr>
        <w:tabs>
          <w:tab w:val="num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>Все сведения были направлены в Федеральное архивное агентство (Росархив), а также размещены в электронной форме на Портале автоматизированного сбора ведомственной статистической информации Росархива.</w:t>
      </w:r>
    </w:p>
    <w:p w:rsidR="002E30D5" w:rsidRPr="00864A12" w:rsidRDefault="002E30D5" w:rsidP="002E30D5">
      <w:pPr>
        <w:tabs>
          <w:tab w:val="num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>Также в рамках сотрудничества с базовым органом Научно-методического совета (НМС) архивных учреждений Северо-Кавказского федерального округа проведена работа по сбору и подготовке следующих показателей:</w:t>
      </w:r>
    </w:p>
    <w:p w:rsidR="002E30D5" w:rsidRPr="00864A12" w:rsidRDefault="002E30D5" w:rsidP="002E30D5">
      <w:pPr>
        <w:tabs>
          <w:tab w:val="num" w:pos="0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>отчет по показателям состояния и развития архивного дела в Чеченской Республике за 2021 г.;</w:t>
      </w:r>
    </w:p>
    <w:p w:rsidR="002E30D5" w:rsidRPr="00864A12" w:rsidRDefault="002E30D5" w:rsidP="002E30D5">
      <w:pPr>
        <w:tabs>
          <w:tab w:val="num" w:pos="0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>перечень методических разработок, подготовленных Архивным управлением Правительства ЧР в 2021 г.;</w:t>
      </w:r>
    </w:p>
    <w:p w:rsidR="002E30D5" w:rsidRPr="00864A12" w:rsidRDefault="002E30D5" w:rsidP="002E30D5">
      <w:pPr>
        <w:tabs>
          <w:tab w:val="num" w:pos="0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 xml:space="preserve">перечень региональных нормативных правовых актов в сфере </w:t>
      </w:r>
      <w:r w:rsidRPr="00864A12">
        <w:rPr>
          <w:rFonts w:ascii="Times New Roman" w:hAnsi="Times New Roman" w:cs="Times New Roman"/>
          <w:sz w:val="28"/>
          <w:szCs w:val="28"/>
        </w:rPr>
        <w:lastRenderedPageBreak/>
        <w:t>архивного дела за 2021 г.;</w:t>
      </w:r>
    </w:p>
    <w:p w:rsidR="002E30D5" w:rsidRPr="00864A12" w:rsidRDefault="002E30D5" w:rsidP="002E30D5">
      <w:pPr>
        <w:tabs>
          <w:tab w:val="num" w:pos="0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>заявочная карта Архивного управления к плану научно-исследовательских разработок (НИОКР) на 2023 г., в которую вошли 3 разработки;</w:t>
      </w:r>
    </w:p>
    <w:p w:rsidR="002E30D5" w:rsidRPr="00864A12" w:rsidRDefault="002E30D5" w:rsidP="002E30D5">
      <w:pPr>
        <w:tabs>
          <w:tab w:val="num" w:pos="0"/>
          <w:tab w:val="left" w:pos="993"/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>перечень актуальных и значимых вопросов для обсуждения в ходе совместного заседания НМС СКФО и ЮФО в 2022 г.</w:t>
      </w:r>
    </w:p>
    <w:p w:rsidR="002E30D5" w:rsidRPr="00864A12" w:rsidRDefault="00354BA0" w:rsidP="002E30D5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>В рамках второго</w:t>
      </w:r>
      <w:r w:rsidR="002E30D5" w:rsidRPr="00864A12">
        <w:rPr>
          <w:rFonts w:ascii="Times New Roman" w:hAnsi="Times New Roman" w:cs="Times New Roman"/>
          <w:sz w:val="28"/>
          <w:szCs w:val="28"/>
        </w:rPr>
        <w:t xml:space="preserve"> направления </w:t>
      </w:r>
      <w:r w:rsidR="002E30D5" w:rsidRPr="00864A12">
        <w:rPr>
          <w:rFonts w:ascii="Times New Roman" w:eastAsia="Times New Roman" w:hAnsi="Times New Roman" w:cs="Times New Roman"/>
          <w:sz w:val="28"/>
          <w:szCs w:val="28"/>
        </w:rPr>
        <w:t xml:space="preserve">были подготовлены: </w:t>
      </w:r>
    </w:p>
    <w:p w:rsidR="002E30D5" w:rsidRPr="00864A12" w:rsidRDefault="002E30D5" w:rsidP="002E3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 xml:space="preserve">паспорт государственного архива (Архивного управления Правительства ЧР) по состоянию на 01.01.2022 </w:t>
      </w:r>
      <w:r w:rsidRPr="00864A12">
        <w:rPr>
          <w:rFonts w:ascii="Times New Roman" w:hAnsi="Times New Roman" w:cs="Times New Roman"/>
          <w:bCs/>
          <w:sz w:val="28"/>
          <w:szCs w:val="28"/>
        </w:rPr>
        <w:t xml:space="preserve">(по форме, установленной приложением № 1 к </w:t>
      </w:r>
      <w:r w:rsidRPr="00864A12">
        <w:rPr>
          <w:rStyle w:val="ad"/>
          <w:rFonts w:ascii="Times New Roman" w:hAnsi="Times New Roman"/>
          <w:b w:val="0"/>
          <w:color w:val="auto"/>
          <w:sz w:val="28"/>
          <w:szCs w:val="28"/>
        </w:rPr>
        <w:t>Регламенту государственного учета документов Архивного Фонда РФ, утвержденного приказом Росархива от 11.03.1997 № 11)</w:t>
      </w:r>
      <w:r w:rsidRPr="00864A12">
        <w:rPr>
          <w:rFonts w:ascii="Times New Roman" w:hAnsi="Times New Roman" w:cs="Times New Roman"/>
          <w:sz w:val="28"/>
          <w:szCs w:val="28"/>
        </w:rPr>
        <w:t>;</w:t>
      </w:r>
    </w:p>
    <w:p w:rsidR="002E30D5" w:rsidRPr="00864A12" w:rsidRDefault="002E30D5" w:rsidP="002E3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 xml:space="preserve">паспорт муниципальных архивов (сводный) по состоянию на 01.01.2022 </w:t>
      </w:r>
      <w:r w:rsidRPr="00864A12">
        <w:rPr>
          <w:rFonts w:ascii="Times New Roman" w:hAnsi="Times New Roman" w:cs="Times New Roman"/>
          <w:bCs/>
          <w:sz w:val="28"/>
          <w:szCs w:val="28"/>
        </w:rPr>
        <w:t xml:space="preserve">(по форме, установленной приложением № 1 к </w:t>
      </w:r>
      <w:r w:rsidRPr="00864A12">
        <w:rPr>
          <w:rStyle w:val="ad"/>
          <w:rFonts w:ascii="Times New Roman" w:hAnsi="Times New Roman"/>
          <w:b w:val="0"/>
          <w:color w:val="auto"/>
          <w:sz w:val="28"/>
          <w:szCs w:val="28"/>
        </w:rPr>
        <w:t>Регламенту государственного учета документов Архивного Фонда РФ, утвержденного приказом Росархива от 11.03.1997 № 11)</w:t>
      </w:r>
      <w:r w:rsidRPr="00864A12">
        <w:rPr>
          <w:rFonts w:ascii="Times New Roman" w:hAnsi="Times New Roman" w:cs="Times New Roman"/>
          <w:sz w:val="28"/>
          <w:szCs w:val="28"/>
        </w:rPr>
        <w:t>;</w:t>
      </w:r>
    </w:p>
    <w:p w:rsidR="002E30D5" w:rsidRPr="00864A12" w:rsidRDefault="002E30D5" w:rsidP="002E30D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 xml:space="preserve">паспорт архивов государственных музеев и библиотек (сводный) по состоянию на 01.01.2022 </w:t>
      </w:r>
      <w:r w:rsidRPr="00864A12">
        <w:rPr>
          <w:rFonts w:ascii="Times New Roman" w:hAnsi="Times New Roman" w:cs="Times New Roman"/>
          <w:bCs/>
          <w:sz w:val="28"/>
          <w:szCs w:val="28"/>
        </w:rPr>
        <w:t xml:space="preserve">(по форме, установленной приложением № 1 к </w:t>
      </w:r>
      <w:r w:rsidRPr="00864A12">
        <w:rPr>
          <w:rStyle w:val="ad"/>
          <w:rFonts w:ascii="Times New Roman" w:hAnsi="Times New Roman"/>
          <w:b w:val="0"/>
          <w:color w:val="auto"/>
          <w:sz w:val="28"/>
          <w:szCs w:val="28"/>
        </w:rPr>
        <w:t>Регламенту государственного учета документов Архивного Фонда РФ, утвержденного приказом Росархива от 11.03.1997 № 11)</w:t>
      </w:r>
      <w:r w:rsidRPr="00864A12">
        <w:rPr>
          <w:rFonts w:ascii="Times New Roman" w:hAnsi="Times New Roman" w:cs="Times New Roman"/>
          <w:sz w:val="28"/>
          <w:szCs w:val="28"/>
        </w:rPr>
        <w:t>.</w:t>
      </w:r>
    </w:p>
    <w:p w:rsidR="002E30D5" w:rsidRPr="00864A12" w:rsidRDefault="002E30D5" w:rsidP="002E30D5">
      <w:pPr>
        <w:tabs>
          <w:tab w:val="num" w:pos="0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>По итогам паспортизации можно сказать следующее</w:t>
      </w:r>
      <w:r w:rsidR="000A4B1F" w:rsidRPr="00864A12">
        <w:rPr>
          <w:rFonts w:ascii="Times New Roman" w:hAnsi="Times New Roman" w:cs="Times New Roman"/>
          <w:sz w:val="28"/>
          <w:szCs w:val="28"/>
        </w:rPr>
        <w:t>:</w:t>
      </w:r>
      <w:r w:rsidRPr="00864A12">
        <w:rPr>
          <w:rFonts w:ascii="Times New Roman" w:hAnsi="Times New Roman" w:cs="Times New Roman"/>
          <w:sz w:val="28"/>
          <w:szCs w:val="28"/>
        </w:rPr>
        <w:t xml:space="preserve"> Архивный фонд Чеченской Республики на 01.01.2022 г. насчитывает 152 фонда, содержащих 150 823 единицы хранения (государственная часть) и 970 фондов 124 258 единиц хранения (муниципальная часть). Паспорт государственных музеев и библиотек насчитывает 6 фондов 1212 ед. хр.</w:t>
      </w:r>
    </w:p>
    <w:p w:rsidR="005D5332" w:rsidRPr="00864A12" w:rsidRDefault="000A4B1F" w:rsidP="002E30D5">
      <w:pPr>
        <w:pStyle w:val="a6"/>
        <w:ind w:left="0" w:firstLine="709"/>
        <w:jc w:val="both"/>
        <w:rPr>
          <w:sz w:val="28"/>
          <w:szCs w:val="28"/>
        </w:rPr>
      </w:pPr>
      <w:r w:rsidRPr="00864A12">
        <w:rPr>
          <w:sz w:val="28"/>
          <w:szCs w:val="28"/>
        </w:rPr>
        <w:t>В рамках третьего направления были озвучены основные проблемные вопросы, возникающие в деятельности муниципальных и ведомственных архивов республики. И были внесены предложения к разработке плана мероприятий по оптимизации деятельности данных архивов.</w:t>
      </w:r>
    </w:p>
    <w:p w:rsidR="000A4B1F" w:rsidRPr="00864A12" w:rsidRDefault="000A4B1F" w:rsidP="002E30D5">
      <w:pPr>
        <w:pStyle w:val="a6"/>
        <w:ind w:left="0" w:firstLine="709"/>
        <w:jc w:val="both"/>
        <w:rPr>
          <w:sz w:val="28"/>
          <w:szCs w:val="28"/>
        </w:rPr>
      </w:pPr>
    </w:p>
    <w:p w:rsidR="00E10AC8" w:rsidRPr="00864A12" w:rsidRDefault="00E10AC8" w:rsidP="002E30D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>ВЫСТУПИЛИ:</w:t>
      </w:r>
    </w:p>
    <w:p w:rsidR="00E10AC8" w:rsidRPr="00864A12" w:rsidRDefault="00E10AC8" w:rsidP="002E30D5">
      <w:pPr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864A12">
        <w:rPr>
          <w:rFonts w:ascii="Times New Roman" w:eastAsia="Times New Roman" w:hAnsi="Times New Roman" w:cs="Times New Roman"/>
          <w:sz w:val="28"/>
          <w:szCs w:val="28"/>
        </w:rPr>
        <w:t xml:space="preserve">Л.Д. Инуркаева – первый заместитель </w:t>
      </w:r>
      <w:r w:rsidR="00A165A0" w:rsidRPr="00864A12">
        <w:rPr>
          <w:rFonts w:ascii="Times New Roman" w:eastAsia="Times New Roman" w:hAnsi="Times New Roman" w:cs="Times New Roman"/>
          <w:sz w:val="28"/>
          <w:szCs w:val="28"/>
        </w:rPr>
        <w:t xml:space="preserve">начальника Архивного управления, которая внесла предложения об актуальных вопросах, рекомендуемых к внесению в план работы управления и </w:t>
      </w:r>
      <w:r w:rsidR="002E30D5" w:rsidRPr="00864A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165A0" w:rsidRPr="00864A12">
        <w:rPr>
          <w:rFonts w:ascii="Times New Roman" w:eastAsia="Times New Roman" w:hAnsi="Times New Roman" w:cs="Times New Roman"/>
          <w:sz w:val="28"/>
          <w:szCs w:val="28"/>
        </w:rPr>
        <w:t>бщественного совета на 202</w:t>
      </w:r>
      <w:r w:rsidR="002E30D5" w:rsidRPr="00864A12">
        <w:rPr>
          <w:rFonts w:ascii="Times New Roman" w:eastAsia="Times New Roman" w:hAnsi="Times New Roman" w:cs="Times New Roman"/>
          <w:sz w:val="28"/>
          <w:szCs w:val="28"/>
        </w:rPr>
        <w:t>3</w:t>
      </w:r>
      <w:r w:rsidR="00A165A0" w:rsidRPr="00864A12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E10AC8" w:rsidRPr="00864A12" w:rsidRDefault="00E10AC8" w:rsidP="002E30D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0AC8" w:rsidRPr="00864A12" w:rsidRDefault="00E10AC8" w:rsidP="002E3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 xml:space="preserve">РЕШИЛИ: </w:t>
      </w:r>
    </w:p>
    <w:p w:rsidR="003A2672" w:rsidRPr="00864A12" w:rsidRDefault="00E10AC8" w:rsidP="002E30D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64A12">
        <w:rPr>
          <w:rFonts w:ascii="Times New Roman" w:hAnsi="Times New Roman" w:cs="Times New Roman"/>
          <w:sz w:val="28"/>
          <w:szCs w:val="28"/>
        </w:rPr>
        <w:t>Считать исполненной работу общественного совета при Архивном управлении Правительства Чеченской Республики в 20</w:t>
      </w:r>
      <w:r w:rsidR="002E30D5" w:rsidRPr="00864A12">
        <w:rPr>
          <w:rFonts w:ascii="Times New Roman" w:hAnsi="Times New Roman" w:cs="Times New Roman"/>
          <w:sz w:val="28"/>
          <w:szCs w:val="28"/>
        </w:rPr>
        <w:t>22</w:t>
      </w:r>
      <w:r w:rsidRPr="00864A12">
        <w:rPr>
          <w:rFonts w:ascii="Times New Roman" w:hAnsi="Times New Roman" w:cs="Times New Roman"/>
          <w:sz w:val="28"/>
          <w:szCs w:val="28"/>
        </w:rPr>
        <w:t xml:space="preserve"> году согласно годового плана работы, а также утвердить прилагаемый план работы общественного совета на 20</w:t>
      </w:r>
      <w:r w:rsidR="00A165A0" w:rsidRPr="00864A12">
        <w:rPr>
          <w:rFonts w:ascii="Times New Roman" w:hAnsi="Times New Roman" w:cs="Times New Roman"/>
          <w:sz w:val="28"/>
          <w:szCs w:val="28"/>
        </w:rPr>
        <w:t>2</w:t>
      </w:r>
      <w:r w:rsidR="002E30D5" w:rsidRPr="00864A12">
        <w:rPr>
          <w:rFonts w:ascii="Times New Roman" w:hAnsi="Times New Roman" w:cs="Times New Roman"/>
          <w:sz w:val="28"/>
          <w:szCs w:val="28"/>
        </w:rPr>
        <w:t>3</w:t>
      </w:r>
      <w:r w:rsidRPr="00864A1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C3C90" w:rsidRPr="00864A12" w:rsidRDefault="00CC3C90" w:rsidP="002E30D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3"/>
        <w:gridCol w:w="2476"/>
        <w:gridCol w:w="3182"/>
      </w:tblGrid>
      <w:tr w:rsidR="003A2672" w:rsidRPr="00864A12" w:rsidTr="00F9764A">
        <w:tc>
          <w:tcPr>
            <w:tcW w:w="3936" w:type="dxa"/>
          </w:tcPr>
          <w:p w:rsidR="003A2672" w:rsidRPr="00864A12" w:rsidRDefault="003A2672" w:rsidP="002E30D5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</w:tc>
        <w:tc>
          <w:tcPr>
            <w:tcW w:w="2540" w:type="dxa"/>
          </w:tcPr>
          <w:p w:rsidR="003A2672" w:rsidRPr="00864A12" w:rsidRDefault="003A2672" w:rsidP="002E30D5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3A2672" w:rsidRPr="00864A12" w:rsidRDefault="00907D37" w:rsidP="002E30D5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hAnsi="Times New Roman" w:cs="Times New Roman"/>
                <w:sz w:val="28"/>
                <w:szCs w:val="28"/>
              </w:rPr>
              <w:t>А.М. Бугаев</w:t>
            </w:r>
          </w:p>
        </w:tc>
      </w:tr>
      <w:tr w:rsidR="000A4B1F" w:rsidRPr="00864A12" w:rsidTr="00F9764A">
        <w:tc>
          <w:tcPr>
            <w:tcW w:w="3936" w:type="dxa"/>
          </w:tcPr>
          <w:p w:rsidR="000A4B1F" w:rsidRPr="00864A12" w:rsidRDefault="000A4B1F" w:rsidP="002E30D5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0A4B1F" w:rsidRPr="00864A12" w:rsidRDefault="000A4B1F" w:rsidP="002E30D5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0A4B1F" w:rsidRPr="00864A12" w:rsidRDefault="000A4B1F" w:rsidP="002E30D5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72" w:rsidRPr="00864A12" w:rsidTr="00F9764A">
        <w:tc>
          <w:tcPr>
            <w:tcW w:w="3936" w:type="dxa"/>
          </w:tcPr>
          <w:p w:rsidR="003A2672" w:rsidRPr="00864A12" w:rsidRDefault="003A2672" w:rsidP="002E30D5">
            <w:pPr>
              <w:tabs>
                <w:tab w:val="left" w:pos="949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540" w:type="dxa"/>
          </w:tcPr>
          <w:p w:rsidR="003A2672" w:rsidRPr="00864A12" w:rsidRDefault="003A2672" w:rsidP="002E30D5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3A2672" w:rsidRPr="00864A12" w:rsidRDefault="009D23CC" w:rsidP="002E30D5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07D37" w:rsidRPr="00864A12">
              <w:rPr>
                <w:rFonts w:ascii="Times New Roman" w:hAnsi="Times New Roman" w:cs="Times New Roman"/>
                <w:sz w:val="28"/>
                <w:szCs w:val="28"/>
              </w:rPr>
              <w:t>.Н-М. Музаева</w:t>
            </w:r>
          </w:p>
        </w:tc>
      </w:tr>
    </w:tbl>
    <w:p w:rsidR="00CC3C90" w:rsidRPr="00864A12" w:rsidRDefault="00CC3C90" w:rsidP="002E30D5">
      <w:pPr>
        <w:shd w:val="clear" w:color="auto" w:fill="FFFFFF"/>
        <w:tabs>
          <w:tab w:val="left" w:pos="5387"/>
        </w:tabs>
        <w:ind w:left="5103" w:firstLine="0"/>
        <w:jc w:val="left"/>
        <w:outlineLvl w:val="2"/>
        <w:rPr>
          <w:rFonts w:ascii="Times New Roman" w:hAnsi="Times New Roman" w:cs="Times New Roman"/>
          <w:sz w:val="28"/>
          <w:szCs w:val="28"/>
        </w:rPr>
      </w:pPr>
    </w:p>
    <w:p w:rsidR="00E10AC8" w:rsidRPr="00864A12" w:rsidRDefault="00E10AC8" w:rsidP="002E30D5">
      <w:pPr>
        <w:shd w:val="clear" w:color="auto" w:fill="FFFFFF"/>
        <w:tabs>
          <w:tab w:val="left" w:pos="5387"/>
        </w:tabs>
        <w:ind w:left="5103" w:firstLine="0"/>
        <w:jc w:val="left"/>
        <w:outlineLvl w:val="2"/>
        <w:rPr>
          <w:rFonts w:ascii="Times New Roman" w:eastAsia="Times New Roman" w:hAnsi="Times New Roman" w:cs="Times New Roman"/>
          <w:bCs/>
          <w:szCs w:val="28"/>
        </w:rPr>
      </w:pPr>
      <w:r w:rsidRPr="00864A12">
        <w:rPr>
          <w:rFonts w:ascii="Times New Roman" w:eastAsia="Times New Roman" w:hAnsi="Times New Roman" w:cs="Times New Roman"/>
          <w:bCs/>
          <w:szCs w:val="28"/>
        </w:rPr>
        <w:t>Приложение</w:t>
      </w:r>
    </w:p>
    <w:p w:rsidR="00E10AC8" w:rsidRPr="00864A12" w:rsidRDefault="00E10AC8" w:rsidP="002E30D5">
      <w:pPr>
        <w:tabs>
          <w:tab w:val="left" w:pos="5387"/>
        </w:tabs>
        <w:ind w:left="5103" w:firstLine="0"/>
        <w:jc w:val="left"/>
        <w:rPr>
          <w:rFonts w:ascii="Times New Roman" w:hAnsi="Times New Roman" w:cs="Times New Roman"/>
          <w:szCs w:val="28"/>
        </w:rPr>
      </w:pPr>
      <w:r w:rsidRPr="00864A12">
        <w:rPr>
          <w:rFonts w:ascii="Times New Roman" w:eastAsia="Times New Roman" w:hAnsi="Times New Roman" w:cs="Times New Roman"/>
          <w:bCs/>
          <w:szCs w:val="28"/>
        </w:rPr>
        <w:t xml:space="preserve">к протоколу </w:t>
      </w:r>
      <w:r w:rsidRPr="00864A12">
        <w:rPr>
          <w:rFonts w:ascii="Times New Roman" w:hAnsi="Times New Roman" w:cs="Times New Roman"/>
          <w:szCs w:val="28"/>
        </w:rPr>
        <w:t>заседания общественного совета при Архивном управлении Правительства</w:t>
      </w:r>
      <w:r w:rsidR="00A165A0" w:rsidRPr="00864A12">
        <w:rPr>
          <w:rFonts w:ascii="Times New Roman" w:hAnsi="Times New Roman" w:cs="Times New Roman"/>
          <w:szCs w:val="28"/>
        </w:rPr>
        <w:t xml:space="preserve"> </w:t>
      </w:r>
      <w:r w:rsidRPr="00864A12">
        <w:rPr>
          <w:rFonts w:ascii="Times New Roman" w:hAnsi="Times New Roman" w:cs="Times New Roman"/>
          <w:szCs w:val="28"/>
        </w:rPr>
        <w:t>Чеченской Республики</w:t>
      </w:r>
    </w:p>
    <w:p w:rsidR="00E10AC8" w:rsidRPr="00864A12" w:rsidRDefault="00E10AC8" w:rsidP="002E30D5">
      <w:pPr>
        <w:tabs>
          <w:tab w:val="left" w:pos="5387"/>
        </w:tabs>
        <w:ind w:left="5103" w:firstLine="0"/>
        <w:jc w:val="left"/>
        <w:rPr>
          <w:rFonts w:ascii="Times New Roman" w:hAnsi="Times New Roman" w:cs="Times New Roman"/>
          <w:szCs w:val="28"/>
        </w:rPr>
      </w:pPr>
      <w:r w:rsidRPr="00864A12">
        <w:rPr>
          <w:rFonts w:ascii="Times New Roman" w:hAnsi="Times New Roman" w:cs="Times New Roman"/>
          <w:szCs w:val="28"/>
        </w:rPr>
        <w:t xml:space="preserve">от </w:t>
      </w:r>
      <w:r w:rsidR="00CC3C90" w:rsidRPr="00864A12">
        <w:rPr>
          <w:rFonts w:ascii="Times New Roman" w:hAnsi="Times New Roman" w:cs="Times New Roman"/>
          <w:szCs w:val="28"/>
        </w:rPr>
        <w:t>29.12.2022</w:t>
      </w:r>
      <w:r w:rsidRPr="00864A12">
        <w:rPr>
          <w:rFonts w:ascii="Times New Roman" w:hAnsi="Times New Roman" w:cs="Times New Roman"/>
          <w:szCs w:val="28"/>
        </w:rPr>
        <w:t xml:space="preserve"> № </w:t>
      </w:r>
      <w:r w:rsidR="00CC3C90" w:rsidRPr="00864A12">
        <w:rPr>
          <w:rFonts w:ascii="Times New Roman" w:hAnsi="Times New Roman" w:cs="Times New Roman"/>
          <w:szCs w:val="28"/>
        </w:rPr>
        <w:t>4</w:t>
      </w:r>
    </w:p>
    <w:p w:rsidR="00E10AC8" w:rsidRPr="00864A12" w:rsidRDefault="00E10AC8" w:rsidP="002E30D5">
      <w:pPr>
        <w:shd w:val="clear" w:color="auto" w:fill="FFFFFF"/>
        <w:jc w:val="right"/>
        <w:outlineLvl w:val="2"/>
        <w:rPr>
          <w:rFonts w:ascii="Times New Roman" w:eastAsia="Times New Roman" w:hAnsi="Times New Roman" w:cs="Times New Roman"/>
          <w:bCs/>
        </w:rPr>
      </w:pPr>
    </w:p>
    <w:p w:rsidR="00E10AC8" w:rsidRPr="00864A12" w:rsidRDefault="00E10AC8" w:rsidP="002E30D5">
      <w:pPr>
        <w:shd w:val="clear" w:color="auto" w:fill="FFFFFF"/>
        <w:jc w:val="center"/>
        <w:outlineLvl w:val="2"/>
        <w:rPr>
          <w:rFonts w:ascii="Times New Roman" w:eastAsia="Times New Roman" w:hAnsi="Times New Roman" w:cs="Times New Roman"/>
          <w:bCs/>
        </w:rPr>
      </w:pPr>
    </w:p>
    <w:p w:rsidR="00E10AC8" w:rsidRPr="00864A12" w:rsidRDefault="00E10AC8" w:rsidP="002E30D5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</w:rPr>
      </w:pPr>
    </w:p>
    <w:p w:rsidR="00E10AC8" w:rsidRPr="00864A12" w:rsidRDefault="00E10AC8" w:rsidP="00CC3C9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A12">
        <w:rPr>
          <w:rFonts w:ascii="Times New Roman" w:eastAsia="Times New Roman" w:hAnsi="Times New Roman" w:cs="Times New Roman"/>
          <w:bCs/>
          <w:sz w:val="28"/>
          <w:szCs w:val="28"/>
        </w:rPr>
        <w:t>План работы</w:t>
      </w:r>
      <w:r w:rsidRPr="00864A12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общественного совета при Архивном управлении </w:t>
      </w:r>
    </w:p>
    <w:p w:rsidR="00E10AC8" w:rsidRPr="00864A12" w:rsidRDefault="00E10AC8" w:rsidP="00CC3C9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4A12">
        <w:rPr>
          <w:rFonts w:ascii="Times New Roman" w:eastAsia="Times New Roman" w:hAnsi="Times New Roman" w:cs="Times New Roman"/>
          <w:bCs/>
          <w:sz w:val="28"/>
          <w:szCs w:val="28"/>
        </w:rPr>
        <w:t>Правительства Чеченской Республики</w:t>
      </w:r>
      <w:r w:rsidRPr="00864A12">
        <w:rPr>
          <w:rFonts w:ascii="Times New Roman" w:eastAsia="Times New Roman" w:hAnsi="Times New Roman" w:cs="Times New Roman"/>
          <w:bCs/>
          <w:sz w:val="28"/>
          <w:szCs w:val="28"/>
        </w:rPr>
        <w:br/>
        <w:t>на 202</w:t>
      </w:r>
      <w:r w:rsidR="00CC3C90" w:rsidRPr="00864A1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864A12">
        <w:rPr>
          <w:rFonts w:ascii="Times New Roman" w:eastAsia="Times New Roman" w:hAnsi="Times New Roman" w:cs="Times New Roman"/>
          <w:bCs/>
          <w:sz w:val="28"/>
          <w:szCs w:val="28"/>
        </w:rPr>
        <w:t> год</w:t>
      </w:r>
    </w:p>
    <w:p w:rsidR="00E10AC8" w:rsidRPr="00864A12" w:rsidRDefault="00E10AC8" w:rsidP="00CC3C90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62"/>
        <w:tblW w:w="9626" w:type="dxa"/>
        <w:tblBorders>
          <w:top w:val="single" w:sz="2" w:space="0" w:color="C3D2EA"/>
          <w:left w:val="single" w:sz="2" w:space="0" w:color="C3D2EA"/>
          <w:bottom w:val="single" w:sz="2" w:space="0" w:color="C3D2EA"/>
          <w:right w:val="single" w:sz="2" w:space="0" w:color="C3D2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594"/>
        <w:gridCol w:w="7235"/>
      </w:tblGrid>
      <w:tr w:rsidR="00CC3C90" w:rsidRPr="00864A12" w:rsidTr="0079787D">
        <w:trPr>
          <w:trHeight w:val="296"/>
        </w:trPr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3C90" w:rsidRPr="00864A12" w:rsidRDefault="00CC3C90" w:rsidP="00CC3C9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94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3C90" w:rsidRPr="00864A12" w:rsidRDefault="00CC3C90" w:rsidP="00CC3C9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 проведения</w:t>
            </w:r>
          </w:p>
        </w:tc>
        <w:tc>
          <w:tcPr>
            <w:tcW w:w="7235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3C90" w:rsidRPr="00864A12" w:rsidRDefault="00CC3C90" w:rsidP="00CC3C9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 Тема заседания</w:t>
            </w:r>
          </w:p>
        </w:tc>
      </w:tr>
      <w:tr w:rsidR="00CC3C90" w:rsidRPr="00864A12" w:rsidTr="0079787D">
        <w:trPr>
          <w:trHeight w:val="888"/>
        </w:trPr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3C90" w:rsidRPr="00864A12" w:rsidRDefault="00CC3C90" w:rsidP="00CC3C9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94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3C90" w:rsidRPr="00864A12" w:rsidRDefault="00CC3C90" w:rsidP="00CC3C9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7235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3C90" w:rsidRPr="00864A12" w:rsidRDefault="00CC3C90" w:rsidP="00CC3C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мероприятиях, приуроченных празднованию в 2023 г. Года чеченского языка </w:t>
            </w:r>
          </w:p>
        </w:tc>
      </w:tr>
      <w:tr w:rsidR="00CC3C90" w:rsidRPr="00864A12" w:rsidTr="0079787D">
        <w:trPr>
          <w:trHeight w:val="837"/>
        </w:trPr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3C90" w:rsidRPr="00864A12" w:rsidRDefault="00CC3C90" w:rsidP="00CC3C9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4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3C90" w:rsidRPr="00864A12" w:rsidRDefault="00CC3C90" w:rsidP="00CC3C9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II квартал</w:t>
            </w:r>
          </w:p>
        </w:tc>
        <w:tc>
          <w:tcPr>
            <w:tcW w:w="7235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3C90" w:rsidRPr="00864A12" w:rsidRDefault="00CC3C90" w:rsidP="00CC3C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О ходе работы по исполнению социально-правовых запросов</w:t>
            </w:r>
          </w:p>
        </w:tc>
      </w:tr>
      <w:tr w:rsidR="00CC3C90" w:rsidRPr="00864A12" w:rsidTr="0079787D">
        <w:trPr>
          <w:trHeight w:val="879"/>
        </w:trPr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3C90" w:rsidRPr="00864A12" w:rsidRDefault="00CC3C90" w:rsidP="00CC3C9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94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3C90" w:rsidRPr="00864A12" w:rsidRDefault="00CC3C90" w:rsidP="00CC3C9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III квартал</w:t>
            </w:r>
          </w:p>
        </w:tc>
        <w:tc>
          <w:tcPr>
            <w:tcW w:w="7235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3C90" w:rsidRPr="00864A12" w:rsidRDefault="00CC3C90" w:rsidP="00CC3C9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864A12">
              <w:rPr>
                <w:rFonts w:ascii="Times New Roman" w:hAnsi="Times New Roman" w:cs="Times New Roman"/>
                <w:sz w:val="28"/>
                <w:szCs w:val="28"/>
              </w:rPr>
              <w:t xml:space="preserve"> ходе научно-исследовательской работы Архивного управления Правительства Чеченской Республики</w:t>
            </w:r>
          </w:p>
        </w:tc>
      </w:tr>
      <w:tr w:rsidR="00CC3C90" w:rsidRPr="00864A12" w:rsidTr="0079787D">
        <w:trPr>
          <w:trHeight w:val="837"/>
        </w:trPr>
        <w:tc>
          <w:tcPr>
            <w:tcW w:w="0" w:type="auto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3C90" w:rsidRPr="00864A12" w:rsidRDefault="00CC3C90" w:rsidP="00CC3C9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94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3C90" w:rsidRPr="00864A12" w:rsidRDefault="00CC3C90" w:rsidP="00CC3C90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7235" w:type="dxa"/>
            <w:tcBorders>
              <w:top w:val="single" w:sz="6" w:space="0" w:color="C3D2EA"/>
              <w:left w:val="single" w:sz="6" w:space="0" w:color="C3D2EA"/>
              <w:bottom w:val="single" w:sz="6" w:space="0" w:color="C3D2EA"/>
              <w:right w:val="single" w:sz="6" w:space="0" w:color="C3D2EA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C3C90" w:rsidRPr="00864A12" w:rsidRDefault="00CC3C90" w:rsidP="00CC3C9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4A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работы общественного совета при Архивном управлении Правительства Чеченской Республики за 2023 год и утверждение плана работы на 2024 год </w:t>
            </w:r>
          </w:p>
        </w:tc>
      </w:tr>
    </w:tbl>
    <w:p w:rsidR="00E10AC8" w:rsidRPr="00864A12" w:rsidRDefault="00E10AC8" w:rsidP="00CC3C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0AC8" w:rsidRPr="00864A12" w:rsidRDefault="00E10AC8" w:rsidP="00CC3C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0AC8" w:rsidRPr="00864A12" w:rsidRDefault="00E10AC8" w:rsidP="00CC3C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0AC8" w:rsidRPr="00864A12" w:rsidRDefault="00E10AC8" w:rsidP="00CC3C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0AC8" w:rsidRPr="00864A12" w:rsidRDefault="00E10AC8" w:rsidP="00CC3C9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10AC8" w:rsidRPr="00864A12" w:rsidRDefault="00E10AC8" w:rsidP="002E30D5">
      <w:pPr>
        <w:rPr>
          <w:rFonts w:ascii="Times New Roman" w:hAnsi="Times New Roman" w:cs="Times New Roman"/>
          <w:sz w:val="28"/>
          <w:szCs w:val="28"/>
        </w:rPr>
      </w:pPr>
    </w:p>
    <w:p w:rsidR="00E10AC8" w:rsidRPr="00864A12" w:rsidRDefault="00E10AC8" w:rsidP="002E30D5">
      <w:pPr>
        <w:rPr>
          <w:rFonts w:ascii="Times New Roman" w:hAnsi="Times New Roman" w:cs="Times New Roman"/>
          <w:sz w:val="28"/>
          <w:szCs w:val="28"/>
        </w:rPr>
      </w:pPr>
    </w:p>
    <w:p w:rsidR="00E10AC8" w:rsidRPr="00864A12" w:rsidRDefault="00E10AC8" w:rsidP="002E30D5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E10AC8" w:rsidRPr="00864A12" w:rsidRDefault="00E10AC8"/>
    <w:sectPr w:rsidR="00E10AC8" w:rsidRPr="00864A12" w:rsidSect="007A467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D1" w:rsidRDefault="005857D1" w:rsidP="00907D37">
      <w:r>
        <w:separator/>
      </w:r>
    </w:p>
  </w:endnote>
  <w:endnote w:type="continuationSeparator" w:id="0">
    <w:p w:rsidR="005857D1" w:rsidRDefault="005857D1" w:rsidP="00907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D1" w:rsidRDefault="005857D1" w:rsidP="00907D37">
      <w:r>
        <w:separator/>
      </w:r>
    </w:p>
  </w:footnote>
  <w:footnote w:type="continuationSeparator" w:id="0">
    <w:p w:rsidR="005857D1" w:rsidRDefault="005857D1" w:rsidP="00907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94585"/>
      <w:docPartObj>
        <w:docPartGallery w:val="Page Numbers (Top of Page)"/>
        <w:docPartUnique/>
      </w:docPartObj>
    </w:sdtPr>
    <w:sdtEndPr/>
    <w:sdtContent>
      <w:p w:rsidR="00907D37" w:rsidRDefault="00D52AE7">
        <w:pPr>
          <w:pStyle w:val="a7"/>
          <w:jc w:val="center"/>
        </w:pPr>
        <w:r w:rsidRPr="00CC3C90">
          <w:rPr>
            <w:rFonts w:ascii="Times New Roman" w:hAnsi="Times New Roman" w:cs="Times New Roman"/>
          </w:rPr>
          <w:fldChar w:fldCharType="begin"/>
        </w:r>
        <w:r w:rsidRPr="00CC3C90">
          <w:rPr>
            <w:rFonts w:ascii="Times New Roman" w:hAnsi="Times New Roman" w:cs="Times New Roman"/>
          </w:rPr>
          <w:instrText xml:space="preserve"> PAGE   \* MERGEFORMAT </w:instrText>
        </w:r>
        <w:r w:rsidRPr="00CC3C90">
          <w:rPr>
            <w:rFonts w:ascii="Times New Roman" w:hAnsi="Times New Roman" w:cs="Times New Roman"/>
          </w:rPr>
          <w:fldChar w:fldCharType="separate"/>
        </w:r>
        <w:r w:rsidR="00864A12">
          <w:rPr>
            <w:rFonts w:ascii="Times New Roman" w:hAnsi="Times New Roman" w:cs="Times New Roman"/>
            <w:noProof/>
          </w:rPr>
          <w:t>4</w:t>
        </w:r>
        <w:r w:rsidRPr="00CC3C90">
          <w:rPr>
            <w:rFonts w:ascii="Times New Roman" w:hAnsi="Times New Roman" w:cs="Times New Roman"/>
          </w:rPr>
          <w:fldChar w:fldCharType="end"/>
        </w:r>
      </w:p>
    </w:sdtContent>
  </w:sdt>
  <w:p w:rsidR="00907D37" w:rsidRDefault="00907D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B01EC"/>
    <w:multiLevelType w:val="hybridMultilevel"/>
    <w:tmpl w:val="B0CC1A54"/>
    <w:lvl w:ilvl="0" w:tplc="810E93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9A01B8">
      <w:start w:val="1"/>
      <w:numFmt w:val="decimal"/>
      <w:lvlText w:val="%4"/>
      <w:lvlJc w:val="left"/>
      <w:pPr>
        <w:tabs>
          <w:tab w:val="num" w:pos="2880"/>
        </w:tabs>
        <w:ind w:left="2880" w:hanging="2710"/>
      </w:pPr>
      <w:rPr>
        <w:rFonts w:hint="default"/>
        <w:b w:val="0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672"/>
    <w:rsid w:val="00043B34"/>
    <w:rsid w:val="00063707"/>
    <w:rsid w:val="000A4B1F"/>
    <w:rsid w:val="000C350B"/>
    <w:rsid w:val="00136A4D"/>
    <w:rsid w:val="001F3992"/>
    <w:rsid w:val="00205BFD"/>
    <w:rsid w:val="00207A41"/>
    <w:rsid w:val="0021304D"/>
    <w:rsid w:val="00236EE4"/>
    <w:rsid w:val="00244456"/>
    <w:rsid w:val="002E30D5"/>
    <w:rsid w:val="0030503D"/>
    <w:rsid w:val="00325CE9"/>
    <w:rsid w:val="00327DE3"/>
    <w:rsid w:val="00334CE4"/>
    <w:rsid w:val="00354BA0"/>
    <w:rsid w:val="0037338C"/>
    <w:rsid w:val="003A2672"/>
    <w:rsid w:val="003A625A"/>
    <w:rsid w:val="003B7222"/>
    <w:rsid w:val="003C1F6A"/>
    <w:rsid w:val="00405D3A"/>
    <w:rsid w:val="00436036"/>
    <w:rsid w:val="00440EEA"/>
    <w:rsid w:val="0046494C"/>
    <w:rsid w:val="00495DBD"/>
    <w:rsid w:val="004D0F38"/>
    <w:rsid w:val="004E0ED2"/>
    <w:rsid w:val="005004F5"/>
    <w:rsid w:val="00500D83"/>
    <w:rsid w:val="005247EC"/>
    <w:rsid w:val="00553052"/>
    <w:rsid w:val="00556267"/>
    <w:rsid w:val="005857D1"/>
    <w:rsid w:val="005D5332"/>
    <w:rsid w:val="005D6B96"/>
    <w:rsid w:val="005E2B90"/>
    <w:rsid w:val="00650EFF"/>
    <w:rsid w:val="00694EA5"/>
    <w:rsid w:val="00711E74"/>
    <w:rsid w:val="00714B3D"/>
    <w:rsid w:val="007A4672"/>
    <w:rsid w:val="007A72CA"/>
    <w:rsid w:val="007B45E3"/>
    <w:rsid w:val="007F5988"/>
    <w:rsid w:val="008113E6"/>
    <w:rsid w:val="00832558"/>
    <w:rsid w:val="00864A12"/>
    <w:rsid w:val="00880E84"/>
    <w:rsid w:val="008C617D"/>
    <w:rsid w:val="008F7CFA"/>
    <w:rsid w:val="00907D37"/>
    <w:rsid w:val="009548B5"/>
    <w:rsid w:val="00986F4F"/>
    <w:rsid w:val="009C63DD"/>
    <w:rsid w:val="009D23CC"/>
    <w:rsid w:val="009E058E"/>
    <w:rsid w:val="00A165A0"/>
    <w:rsid w:val="00A43CFB"/>
    <w:rsid w:val="00A66673"/>
    <w:rsid w:val="00AA1494"/>
    <w:rsid w:val="00B17F03"/>
    <w:rsid w:val="00B2669E"/>
    <w:rsid w:val="00B36DDB"/>
    <w:rsid w:val="00B5777D"/>
    <w:rsid w:val="00BA0844"/>
    <w:rsid w:val="00C115F1"/>
    <w:rsid w:val="00C14B02"/>
    <w:rsid w:val="00C1576E"/>
    <w:rsid w:val="00C239AE"/>
    <w:rsid w:val="00C25885"/>
    <w:rsid w:val="00C263FB"/>
    <w:rsid w:val="00C52026"/>
    <w:rsid w:val="00C52603"/>
    <w:rsid w:val="00C92F29"/>
    <w:rsid w:val="00C9381F"/>
    <w:rsid w:val="00CC3C90"/>
    <w:rsid w:val="00D0104D"/>
    <w:rsid w:val="00D43D23"/>
    <w:rsid w:val="00D52AE7"/>
    <w:rsid w:val="00DA7648"/>
    <w:rsid w:val="00E065CF"/>
    <w:rsid w:val="00E10AC8"/>
    <w:rsid w:val="00E238CC"/>
    <w:rsid w:val="00E54BAF"/>
    <w:rsid w:val="00F256E0"/>
    <w:rsid w:val="00F93422"/>
    <w:rsid w:val="00F934EA"/>
    <w:rsid w:val="00F93858"/>
    <w:rsid w:val="00FA0FA4"/>
    <w:rsid w:val="00FB288E"/>
    <w:rsid w:val="00FB79D4"/>
    <w:rsid w:val="00FC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A23A3-2E60-4F50-AE45-54606246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A2672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3A2672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3A2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A26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548B5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907D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D37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7D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7D3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115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5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3"/>
    <w:uiPriority w:val="99"/>
    <w:rsid w:val="00D0104D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M.Malsag</cp:lastModifiedBy>
  <cp:revision>6</cp:revision>
  <cp:lastPrinted>2019-12-31T10:04:00Z</cp:lastPrinted>
  <dcterms:created xsi:type="dcterms:W3CDTF">2023-02-10T11:07:00Z</dcterms:created>
  <dcterms:modified xsi:type="dcterms:W3CDTF">2023-02-13T09:55:00Z</dcterms:modified>
</cp:coreProperties>
</file>